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CD" w:rsidRPr="00FA008A" w:rsidRDefault="00A239CD" w:rsidP="00854EB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FA008A">
        <w:rPr>
          <w:rFonts w:ascii="Arial" w:hAnsi="Arial" w:cs="Arial"/>
          <w:b/>
          <w:sz w:val="32"/>
          <w:szCs w:val="32"/>
          <w:u w:val="single"/>
        </w:rPr>
        <w:t>Programa</w:t>
      </w:r>
      <w:r w:rsidR="004B58EC" w:rsidRPr="004B58E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B58EC">
        <w:rPr>
          <w:rFonts w:ascii="Arial" w:hAnsi="Arial" w:cs="Arial"/>
          <w:b/>
          <w:sz w:val="32"/>
          <w:szCs w:val="32"/>
          <w:u w:val="single"/>
        </w:rPr>
        <w:t xml:space="preserve">del </w:t>
      </w:r>
      <w:r w:rsidR="004B58EC" w:rsidRPr="004B58EC">
        <w:rPr>
          <w:rFonts w:ascii="Arial" w:hAnsi="Arial" w:cs="Arial"/>
          <w:b/>
          <w:sz w:val="32"/>
          <w:szCs w:val="32"/>
          <w:u w:val="single"/>
        </w:rPr>
        <w:t>Work Shop</w:t>
      </w:r>
    </w:p>
    <w:p w:rsidR="00A239CD" w:rsidRPr="004648E3" w:rsidRDefault="00A239CD" w:rsidP="00854EBC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4648E3">
        <w:rPr>
          <w:rFonts w:ascii="Arial" w:hAnsi="Arial" w:cs="Arial"/>
          <w:b/>
          <w:i/>
          <w:sz w:val="32"/>
          <w:szCs w:val="32"/>
          <w:u w:val="single"/>
        </w:rPr>
        <w:t>Revisitando las violencias del presente y del pasado reciente</w:t>
      </w:r>
    </w:p>
    <w:p w:rsidR="007658D0" w:rsidRDefault="007658D0" w:rsidP="00854EBC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A239CD" w:rsidRPr="00854EBC" w:rsidRDefault="00A239CD" w:rsidP="00854EBC">
      <w:pPr>
        <w:jc w:val="both"/>
        <w:rPr>
          <w:rFonts w:ascii="Arial" w:hAnsi="Arial" w:cs="Arial"/>
          <w:sz w:val="24"/>
          <w:szCs w:val="24"/>
        </w:rPr>
      </w:pPr>
      <w:r w:rsidRPr="00854EBC">
        <w:rPr>
          <w:rFonts w:ascii="Arial" w:eastAsia="Calibri" w:hAnsi="Arial" w:cs="Arial"/>
          <w:b/>
          <w:sz w:val="24"/>
          <w:szCs w:val="24"/>
        </w:rPr>
        <w:t xml:space="preserve">Fecha: </w:t>
      </w:r>
      <w:r w:rsidRPr="00854EBC">
        <w:rPr>
          <w:rFonts w:ascii="Arial" w:eastAsia="Calibri" w:hAnsi="Arial" w:cs="Arial"/>
          <w:sz w:val="24"/>
          <w:szCs w:val="24"/>
        </w:rPr>
        <w:t>03/12/2018</w:t>
      </w:r>
    </w:p>
    <w:p w:rsidR="00A239CD" w:rsidRPr="00854EBC" w:rsidRDefault="00A239CD" w:rsidP="00854EBC">
      <w:pPr>
        <w:jc w:val="both"/>
        <w:rPr>
          <w:rFonts w:ascii="Arial" w:hAnsi="Arial" w:cs="Arial"/>
          <w:sz w:val="24"/>
          <w:szCs w:val="24"/>
        </w:rPr>
      </w:pPr>
      <w:r w:rsidRPr="00854EBC">
        <w:rPr>
          <w:rFonts w:ascii="Arial" w:hAnsi="Arial" w:cs="Arial"/>
          <w:b/>
          <w:sz w:val="24"/>
          <w:szCs w:val="24"/>
        </w:rPr>
        <w:t>Lugar</w:t>
      </w:r>
      <w:r w:rsidRPr="00854EBC">
        <w:rPr>
          <w:rFonts w:ascii="Arial" w:hAnsi="Arial" w:cs="Arial"/>
          <w:sz w:val="24"/>
          <w:szCs w:val="24"/>
        </w:rPr>
        <w:t xml:space="preserve">: Universidad Nacional de La Plata, Edificio Karakachoff (calle 48, entre 6 y 7), </w:t>
      </w:r>
      <w:r w:rsidR="00D41354">
        <w:rPr>
          <w:rFonts w:ascii="Arial" w:hAnsi="Arial" w:cs="Arial"/>
          <w:sz w:val="24"/>
          <w:szCs w:val="24"/>
        </w:rPr>
        <w:t>A</w:t>
      </w:r>
      <w:r w:rsidRPr="00854EBC">
        <w:rPr>
          <w:rFonts w:ascii="Arial" w:hAnsi="Arial" w:cs="Arial"/>
          <w:sz w:val="24"/>
          <w:szCs w:val="24"/>
        </w:rPr>
        <w:t xml:space="preserve">ula 307. </w:t>
      </w:r>
    </w:p>
    <w:p w:rsidR="00A239CD" w:rsidRPr="00854EBC" w:rsidRDefault="00A239CD" w:rsidP="00854EBC">
      <w:pPr>
        <w:jc w:val="both"/>
        <w:rPr>
          <w:rFonts w:ascii="Arial" w:hAnsi="Arial" w:cs="Arial"/>
          <w:sz w:val="24"/>
          <w:szCs w:val="24"/>
        </w:rPr>
      </w:pPr>
      <w:r w:rsidRPr="00854EBC">
        <w:rPr>
          <w:rFonts w:ascii="Arial" w:hAnsi="Arial" w:cs="Arial"/>
          <w:b/>
          <w:sz w:val="24"/>
          <w:szCs w:val="24"/>
        </w:rPr>
        <w:t>Horario</w:t>
      </w:r>
      <w:r w:rsidRPr="00854EBC">
        <w:rPr>
          <w:rFonts w:ascii="Arial" w:hAnsi="Arial" w:cs="Arial"/>
          <w:sz w:val="24"/>
          <w:szCs w:val="24"/>
        </w:rPr>
        <w:t>: 10-16hs</w:t>
      </w:r>
    </w:p>
    <w:p w:rsidR="00670CBC" w:rsidRDefault="00670CBC" w:rsidP="00854EBC">
      <w:pPr>
        <w:jc w:val="both"/>
        <w:rPr>
          <w:rFonts w:ascii="Arial" w:hAnsi="Arial" w:cs="Arial"/>
          <w:b/>
          <w:sz w:val="24"/>
          <w:szCs w:val="24"/>
        </w:rPr>
      </w:pPr>
    </w:p>
    <w:p w:rsidR="00A239CD" w:rsidRPr="00CC253E" w:rsidRDefault="00CC253E" w:rsidP="00854E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Palabras de apertura: </w:t>
      </w:r>
      <w:r w:rsidR="007658D0">
        <w:rPr>
          <w:rFonts w:ascii="Arial" w:hAnsi="Arial" w:cs="Arial"/>
          <w:b/>
          <w:sz w:val="24"/>
          <w:szCs w:val="24"/>
        </w:rPr>
        <w:t xml:space="preserve">10hs, </w:t>
      </w:r>
      <w:r w:rsidRPr="007658D0">
        <w:rPr>
          <w:rFonts w:ascii="Arial" w:hAnsi="Arial" w:cs="Arial"/>
          <w:b/>
          <w:sz w:val="24"/>
          <w:szCs w:val="24"/>
        </w:rPr>
        <w:t>Dra. Patricia Flier (FaHCE-UNLP)</w:t>
      </w:r>
    </w:p>
    <w:p w:rsidR="00A239CD" w:rsidRDefault="00A239CD" w:rsidP="00854EBC">
      <w:pPr>
        <w:jc w:val="both"/>
        <w:rPr>
          <w:rFonts w:ascii="Arial" w:hAnsi="Arial" w:cs="Arial"/>
          <w:b/>
          <w:sz w:val="24"/>
          <w:szCs w:val="24"/>
        </w:rPr>
      </w:pPr>
      <w:r w:rsidRPr="00854EBC">
        <w:rPr>
          <w:rFonts w:ascii="Arial" w:hAnsi="Arial" w:cs="Arial"/>
          <w:b/>
          <w:sz w:val="24"/>
          <w:szCs w:val="24"/>
        </w:rPr>
        <w:t xml:space="preserve">Expositores: </w:t>
      </w:r>
    </w:p>
    <w:p w:rsidR="007658D0" w:rsidRPr="00FA008A" w:rsidRDefault="007658D0" w:rsidP="007658D0">
      <w:pPr>
        <w:ind w:left="1276" w:hanging="127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A008A">
        <w:rPr>
          <w:rFonts w:ascii="Arial" w:hAnsi="Arial" w:cs="Arial"/>
          <w:b/>
          <w:sz w:val="24"/>
          <w:szCs w:val="24"/>
          <w:u w:val="single"/>
        </w:rPr>
        <w:t>Bloque N°1: 10:30hs-12hs</w:t>
      </w:r>
    </w:p>
    <w:p w:rsidR="00116A60" w:rsidRPr="00D3639E" w:rsidRDefault="00A239CD" w:rsidP="00854EBC">
      <w:pPr>
        <w:pStyle w:val="NormalWeb"/>
        <w:spacing w:before="120" w:after="120"/>
        <w:ind w:left="1276"/>
        <w:jc w:val="both"/>
        <w:rPr>
          <w:rFonts w:ascii="Arial" w:eastAsia="Calibri" w:hAnsi="Arial" w:cs="Arial"/>
          <w:b/>
          <w:i/>
          <w:color w:val="000000"/>
        </w:rPr>
      </w:pPr>
      <w:r w:rsidRPr="00854EBC">
        <w:rPr>
          <w:rFonts w:ascii="Arial" w:eastAsia="Calibri" w:hAnsi="Arial" w:cs="Arial"/>
          <w:b/>
          <w:color w:val="000000"/>
        </w:rPr>
        <w:t>Dr. Emanuel Rodríguez Domínguez</w:t>
      </w:r>
      <w:r w:rsidRPr="00854EBC">
        <w:rPr>
          <w:rFonts w:ascii="Arial" w:eastAsia="Calibri" w:hAnsi="Arial" w:cs="Arial"/>
          <w:color w:val="000000"/>
        </w:rPr>
        <w:t xml:space="preserve"> (</w:t>
      </w:r>
      <w:r w:rsidR="00116A60" w:rsidRPr="00D3639E">
        <w:rPr>
          <w:rFonts w:ascii="Arial" w:eastAsia="Calibri" w:hAnsi="Arial" w:cs="Arial"/>
          <w:color w:val="000000"/>
        </w:rPr>
        <w:t>Centro de Estudios Antropológicos</w:t>
      </w:r>
      <w:r w:rsidR="00116A60" w:rsidRPr="00854EBC">
        <w:rPr>
          <w:rFonts w:ascii="Arial" w:eastAsia="Calibri" w:hAnsi="Arial" w:cs="Arial"/>
          <w:color w:val="000000"/>
        </w:rPr>
        <w:t xml:space="preserve">, </w:t>
      </w:r>
      <w:r w:rsidR="00116A60" w:rsidRPr="00116A60">
        <w:rPr>
          <w:rFonts w:ascii="Arial" w:eastAsia="Calibri" w:hAnsi="Arial" w:cs="Arial"/>
          <w:color w:val="000000"/>
        </w:rPr>
        <w:t>Facultad de Ciencias Políticas y Sociales</w:t>
      </w:r>
      <w:r w:rsidR="00116A60" w:rsidRPr="00854EBC">
        <w:rPr>
          <w:rFonts w:ascii="Arial" w:eastAsia="Calibri" w:hAnsi="Arial" w:cs="Arial"/>
          <w:color w:val="000000"/>
        </w:rPr>
        <w:t xml:space="preserve">, </w:t>
      </w:r>
      <w:r w:rsidR="00116A60" w:rsidRPr="00116A60">
        <w:rPr>
          <w:rFonts w:ascii="Arial" w:eastAsia="Calibri" w:hAnsi="Arial" w:cs="Arial"/>
          <w:color w:val="000000"/>
        </w:rPr>
        <w:t>Universidad Nacional Autónoma de México</w:t>
      </w:r>
      <w:r w:rsidR="00116A60" w:rsidRPr="00854EBC">
        <w:rPr>
          <w:rFonts w:ascii="Arial" w:eastAsia="Calibri" w:hAnsi="Arial" w:cs="Arial"/>
          <w:color w:val="000000"/>
        </w:rPr>
        <w:t xml:space="preserve">), </w:t>
      </w:r>
      <w:r w:rsidR="00116A60" w:rsidRPr="00D3639E">
        <w:rPr>
          <w:rFonts w:ascii="Arial" w:hAnsi="Arial" w:cs="Arial"/>
          <w:b/>
          <w:i/>
          <w:color w:val="000000"/>
        </w:rPr>
        <w:t>Pluralismo político y repertorios de acción violentos en los procesos electorales de la Ciudad de México</w:t>
      </w:r>
      <w:r w:rsidR="00116A60" w:rsidRPr="00854EBC">
        <w:rPr>
          <w:rFonts w:ascii="Arial" w:hAnsi="Arial" w:cs="Arial"/>
          <w:b/>
          <w:i/>
          <w:color w:val="000000"/>
        </w:rPr>
        <w:t>.</w:t>
      </w:r>
    </w:p>
    <w:p w:rsidR="00116A60" w:rsidRPr="00D3639E" w:rsidRDefault="00A239CD" w:rsidP="00854EBC">
      <w:pPr>
        <w:pStyle w:val="NormalWeb"/>
        <w:spacing w:before="120" w:after="120"/>
        <w:ind w:left="1276"/>
        <w:jc w:val="both"/>
        <w:rPr>
          <w:rFonts w:ascii="Arial" w:eastAsia="Calibri" w:hAnsi="Arial" w:cs="Arial"/>
          <w:b/>
          <w:color w:val="000000"/>
        </w:rPr>
      </w:pPr>
      <w:bookmarkStart w:id="1" w:name="_Hlk530042977"/>
      <w:r w:rsidRPr="00854EBC">
        <w:rPr>
          <w:rFonts w:ascii="Arial" w:eastAsia="Calibri" w:hAnsi="Arial" w:cs="Arial"/>
          <w:b/>
          <w:color w:val="000000"/>
        </w:rPr>
        <w:t>Dr. Iván Francisco Pórraz Sánchez</w:t>
      </w:r>
      <w:r w:rsidRPr="00854EBC">
        <w:rPr>
          <w:rFonts w:ascii="Arial" w:eastAsia="Calibri" w:hAnsi="Arial" w:cs="Arial"/>
          <w:color w:val="000000"/>
        </w:rPr>
        <w:t xml:space="preserve"> </w:t>
      </w:r>
      <w:bookmarkEnd w:id="1"/>
      <w:r w:rsidRPr="00854EBC">
        <w:rPr>
          <w:rFonts w:ascii="Arial" w:eastAsia="Calibri" w:hAnsi="Arial" w:cs="Arial"/>
          <w:color w:val="000000"/>
        </w:rPr>
        <w:t>(</w:t>
      </w:r>
      <w:r w:rsidR="00116A60" w:rsidRPr="00D3639E">
        <w:rPr>
          <w:rFonts w:ascii="Arial" w:eastAsia="Calibri" w:hAnsi="Arial" w:cs="Arial"/>
          <w:color w:val="000000"/>
        </w:rPr>
        <w:t>Grupo de Estudios de Migración y Procesos Transfronterizos</w:t>
      </w:r>
      <w:r w:rsidR="00116A60" w:rsidRPr="00854EBC">
        <w:rPr>
          <w:rFonts w:ascii="Arial" w:eastAsia="Calibri" w:hAnsi="Arial" w:cs="Arial"/>
          <w:color w:val="000000"/>
        </w:rPr>
        <w:t xml:space="preserve">, </w:t>
      </w:r>
      <w:r w:rsidR="00116A60" w:rsidRPr="00116A60">
        <w:rPr>
          <w:rFonts w:ascii="Arial" w:eastAsia="Calibri" w:hAnsi="Arial" w:cs="Arial"/>
          <w:color w:val="000000"/>
        </w:rPr>
        <w:t>Departamento de Sociedad y Cultura</w:t>
      </w:r>
      <w:r w:rsidR="00116A60" w:rsidRPr="00854EBC">
        <w:rPr>
          <w:rFonts w:ascii="Arial" w:eastAsia="Calibri" w:hAnsi="Arial" w:cs="Arial"/>
          <w:color w:val="000000"/>
        </w:rPr>
        <w:t>,</w:t>
      </w:r>
      <w:r w:rsidR="00116A60" w:rsidRPr="00116A60">
        <w:rPr>
          <w:rFonts w:ascii="Arial" w:eastAsia="Calibri" w:hAnsi="Arial" w:cs="Arial"/>
          <w:color w:val="000000"/>
        </w:rPr>
        <w:t xml:space="preserve"> </w:t>
      </w:r>
      <w:r w:rsidR="00CC253E">
        <w:rPr>
          <w:rFonts w:ascii="Arial" w:eastAsia="Calibri" w:hAnsi="Arial" w:cs="Arial"/>
          <w:color w:val="000000"/>
        </w:rPr>
        <w:t xml:space="preserve">El </w:t>
      </w:r>
      <w:r w:rsidR="00116A60" w:rsidRPr="00116A60">
        <w:rPr>
          <w:rFonts w:ascii="Arial" w:eastAsia="Calibri" w:hAnsi="Arial" w:cs="Arial"/>
          <w:color w:val="000000"/>
        </w:rPr>
        <w:t>Colegio de la Frontera Sur</w:t>
      </w:r>
      <w:r w:rsidR="00116A60" w:rsidRPr="00854EBC">
        <w:rPr>
          <w:rFonts w:ascii="Arial" w:eastAsia="Calibri" w:hAnsi="Arial" w:cs="Arial"/>
          <w:color w:val="000000"/>
        </w:rPr>
        <w:t xml:space="preserve">, </w:t>
      </w:r>
      <w:r w:rsidR="00116A60" w:rsidRPr="00116A60">
        <w:rPr>
          <w:rFonts w:ascii="Arial" w:eastAsia="Calibri" w:hAnsi="Arial" w:cs="Arial"/>
          <w:color w:val="000000"/>
        </w:rPr>
        <w:t>ECOSUR-CONACyT, Unidad Tapachula</w:t>
      </w:r>
      <w:r w:rsidR="00116A60" w:rsidRPr="00854EBC">
        <w:rPr>
          <w:rFonts w:ascii="Arial" w:eastAsia="Calibri" w:hAnsi="Arial" w:cs="Arial"/>
          <w:color w:val="000000"/>
        </w:rPr>
        <w:t xml:space="preserve">, </w:t>
      </w:r>
      <w:r w:rsidR="00116A60" w:rsidRPr="00116A60">
        <w:rPr>
          <w:rFonts w:ascii="Arial" w:eastAsia="Calibri" w:hAnsi="Arial" w:cs="Arial"/>
          <w:color w:val="000000"/>
        </w:rPr>
        <w:t>Chiapas, México)</w:t>
      </w:r>
      <w:r w:rsidR="00116A60" w:rsidRPr="00854EBC">
        <w:rPr>
          <w:rFonts w:ascii="Arial" w:hAnsi="Arial" w:cs="Arial"/>
          <w:color w:val="000000"/>
        </w:rPr>
        <w:t xml:space="preserve"> </w:t>
      </w:r>
      <w:r w:rsidR="00116A60" w:rsidRPr="00D3639E">
        <w:rPr>
          <w:rFonts w:ascii="Arial" w:eastAsia="Calibri" w:hAnsi="Arial" w:cs="Arial"/>
          <w:b/>
          <w:i/>
          <w:color w:val="000000"/>
        </w:rPr>
        <w:t>Revisitar las violencias del siglo XXI en El Salvador: Ser joven en tiempos inciertos.</w:t>
      </w:r>
    </w:p>
    <w:p w:rsidR="00854EBC" w:rsidRDefault="00A239CD" w:rsidP="00854EBC">
      <w:pPr>
        <w:pStyle w:val="NormalWeb"/>
        <w:spacing w:before="120" w:after="120"/>
        <w:ind w:left="1276"/>
        <w:jc w:val="both"/>
        <w:rPr>
          <w:rFonts w:ascii="Arial" w:eastAsia="Calibri" w:hAnsi="Arial" w:cs="Arial"/>
          <w:b/>
          <w:color w:val="000000"/>
        </w:rPr>
      </w:pPr>
      <w:r w:rsidRPr="00854EBC">
        <w:rPr>
          <w:rFonts w:ascii="Arial" w:eastAsia="Calibri" w:hAnsi="Arial" w:cs="Arial"/>
          <w:b/>
          <w:color w:val="000000"/>
        </w:rPr>
        <w:t xml:space="preserve">Dr. </w:t>
      </w:r>
      <w:bookmarkStart w:id="2" w:name="_Hlk530042994"/>
      <w:r w:rsidRPr="00854EBC">
        <w:rPr>
          <w:rFonts w:ascii="Arial" w:eastAsia="Calibri" w:hAnsi="Arial" w:cs="Arial"/>
          <w:b/>
          <w:color w:val="000000"/>
        </w:rPr>
        <w:t xml:space="preserve">Enrique Coraza de los Santos </w:t>
      </w:r>
      <w:bookmarkEnd w:id="2"/>
      <w:r w:rsidRPr="00854EBC">
        <w:rPr>
          <w:rFonts w:ascii="Arial" w:eastAsia="Calibri" w:hAnsi="Arial" w:cs="Arial"/>
          <w:color w:val="000000"/>
        </w:rPr>
        <w:t>(</w:t>
      </w:r>
      <w:r w:rsidR="00116A60" w:rsidRPr="00D3639E">
        <w:rPr>
          <w:rFonts w:ascii="Arial" w:eastAsia="Calibri" w:hAnsi="Arial" w:cs="Arial"/>
          <w:color w:val="000000"/>
        </w:rPr>
        <w:t>Grupo de Estudios de Migración y Procesos Transfronterizos</w:t>
      </w:r>
      <w:r w:rsidR="00116A60" w:rsidRPr="00854EBC">
        <w:rPr>
          <w:rFonts w:ascii="Arial" w:eastAsia="Calibri" w:hAnsi="Arial" w:cs="Arial"/>
          <w:color w:val="000000"/>
        </w:rPr>
        <w:t xml:space="preserve">, </w:t>
      </w:r>
      <w:r w:rsidR="00116A60" w:rsidRPr="00116A60">
        <w:rPr>
          <w:rFonts w:ascii="Arial" w:eastAsia="Calibri" w:hAnsi="Arial" w:cs="Arial"/>
          <w:color w:val="000000"/>
        </w:rPr>
        <w:t>Departamento de Sociedad y Cultura</w:t>
      </w:r>
      <w:r w:rsidR="00116A60" w:rsidRPr="00854EBC">
        <w:rPr>
          <w:rFonts w:ascii="Arial" w:eastAsia="Calibri" w:hAnsi="Arial" w:cs="Arial"/>
          <w:color w:val="000000"/>
        </w:rPr>
        <w:t>,</w:t>
      </w:r>
      <w:r w:rsidR="00116A60" w:rsidRPr="00116A60">
        <w:rPr>
          <w:rFonts w:ascii="Arial" w:eastAsia="Calibri" w:hAnsi="Arial" w:cs="Arial"/>
          <w:color w:val="000000"/>
        </w:rPr>
        <w:t xml:space="preserve"> </w:t>
      </w:r>
      <w:r w:rsidR="00CC253E">
        <w:rPr>
          <w:rFonts w:ascii="Arial" w:eastAsia="Calibri" w:hAnsi="Arial" w:cs="Arial"/>
          <w:color w:val="000000"/>
        </w:rPr>
        <w:t xml:space="preserve">El </w:t>
      </w:r>
      <w:r w:rsidR="00116A60" w:rsidRPr="00116A60">
        <w:rPr>
          <w:rFonts w:ascii="Arial" w:eastAsia="Calibri" w:hAnsi="Arial" w:cs="Arial"/>
          <w:color w:val="000000"/>
        </w:rPr>
        <w:t>Colegio de la Frontera Sur</w:t>
      </w:r>
      <w:r w:rsidR="00116A60" w:rsidRPr="00854EBC">
        <w:rPr>
          <w:rFonts w:ascii="Arial" w:eastAsia="Calibri" w:hAnsi="Arial" w:cs="Arial"/>
          <w:color w:val="000000"/>
        </w:rPr>
        <w:t xml:space="preserve">, </w:t>
      </w:r>
      <w:r w:rsidR="00116A60" w:rsidRPr="00116A60">
        <w:rPr>
          <w:rFonts w:ascii="Arial" w:eastAsia="Calibri" w:hAnsi="Arial" w:cs="Arial"/>
          <w:color w:val="000000"/>
        </w:rPr>
        <w:t>ECOSUR-CONACyT, Unidad Tapachula</w:t>
      </w:r>
      <w:r w:rsidR="00116A60" w:rsidRPr="00854EBC">
        <w:rPr>
          <w:rFonts w:ascii="Arial" w:eastAsia="Calibri" w:hAnsi="Arial" w:cs="Arial"/>
          <w:color w:val="000000"/>
        </w:rPr>
        <w:t xml:space="preserve">, </w:t>
      </w:r>
      <w:r w:rsidR="00116A60" w:rsidRPr="00116A60">
        <w:rPr>
          <w:rFonts w:ascii="Arial" w:eastAsia="Calibri" w:hAnsi="Arial" w:cs="Arial"/>
          <w:color w:val="000000"/>
        </w:rPr>
        <w:t>Chiapas, México)</w:t>
      </w:r>
      <w:r w:rsidR="00116A60" w:rsidRPr="00854EBC">
        <w:rPr>
          <w:rFonts w:ascii="Arial" w:hAnsi="Arial" w:cs="Arial"/>
          <w:color w:val="000000"/>
        </w:rPr>
        <w:t xml:space="preserve"> </w:t>
      </w:r>
      <w:r w:rsidR="00116A60" w:rsidRPr="00D3639E">
        <w:rPr>
          <w:rFonts w:ascii="Arial" w:eastAsia="Calibri" w:hAnsi="Arial" w:cs="Arial"/>
          <w:b/>
          <w:i/>
          <w:color w:val="000000"/>
        </w:rPr>
        <w:t>Violencia y movilidad forzada: comparando casos en Centroamérica, Honduras-El Salvador-Nicaragua</w:t>
      </w:r>
      <w:r w:rsidR="00116A60" w:rsidRPr="00854EBC">
        <w:rPr>
          <w:rFonts w:ascii="Arial" w:eastAsia="Calibri" w:hAnsi="Arial" w:cs="Arial"/>
          <w:b/>
          <w:i/>
          <w:color w:val="000000"/>
        </w:rPr>
        <w:t>.</w:t>
      </w:r>
    </w:p>
    <w:p w:rsidR="007658D0" w:rsidRPr="00FA008A" w:rsidRDefault="007658D0" w:rsidP="007658D0">
      <w:pPr>
        <w:pStyle w:val="NormalWeb"/>
        <w:spacing w:before="120" w:after="120"/>
        <w:ind w:left="1276" w:hanging="1276"/>
        <w:jc w:val="both"/>
        <w:rPr>
          <w:rFonts w:ascii="Arial" w:eastAsia="Calibri" w:hAnsi="Arial" w:cs="Arial"/>
          <w:b/>
          <w:color w:val="000000"/>
          <w:u w:val="single"/>
        </w:rPr>
      </w:pPr>
      <w:r w:rsidRPr="00FA008A">
        <w:rPr>
          <w:rFonts w:ascii="Arial" w:eastAsia="Calibri" w:hAnsi="Arial" w:cs="Arial"/>
          <w:b/>
          <w:color w:val="000000"/>
          <w:u w:val="single"/>
        </w:rPr>
        <w:t>Bloque N°2: 12hs-13hs</w:t>
      </w:r>
    </w:p>
    <w:p w:rsidR="00854EBC" w:rsidRDefault="00A239CD" w:rsidP="00854EBC">
      <w:pPr>
        <w:pStyle w:val="NormalWeb"/>
        <w:spacing w:before="120" w:after="120"/>
        <w:ind w:left="1276"/>
        <w:jc w:val="both"/>
        <w:rPr>
          <w:rFonts w:ascii="Arial" w:eastAsia="Calibri" w:hAnsi="Arial" w:cs="Arial"/>
          <w:color w:val="000000"/>
        </w:rPr>
      </w:pPr>
      <w:r w:rsidRPr="00854EBC">
        <w:rPr>
          <w:rFonts w:ascii="Arial" w:eastAsia="Calibri" w:hAnsi="Arial" w:cs="Arial"/>
          <w:b/>
          <w:color w:val="000000"/>
        </w:rPr>
        <w:t>Mtra. Angélica Pineda-Silva</w:t>
      </w:r>
      <w:r w:rsidRPr="00854EBC">
        <w:rPr>
          <w:rFonts w:ascii="Arial" w:eastAsia="Calibri" w:hAnsi="Arial" w:cs="Arial"/>
          <w:color w:val="000000"/>
        </w:rPr>
        <w:t xml:space="preserve"> (</w:t>
      </w:r>
      <w:r w:rsidR="00116A60" w:rsidRPr="00D3639E">
        <w:rPr>
          <w:rFonts w:ascii="Arial" w:eastAsia="Calibri" w:hAnsi="Arial" w:cs="Arial"/>
          <w:color w:val="000000"/>
        </w:rPr>
        <w:t>Centro de Pensamiento FARC</w:t>
      </w:r>
      <w:r w:rsidR="00116A60" w:rsidRPr="00854EBC">
        <w:rPr>
          <w:rFonts w:ascii="Arial" w:eastAsia="Calibri" w:hAnsi="Arial" w:cs="Arial"/>
          <w:color w:val="000000"/>
        </w:rPr>
        <w:t xml:space="preserve">, </w:t>
      </w:r>
      <w:r w:rsidR="00116A60" w:rsidRPr="00116A60">
        <w:rPr>
          <w:rFonts w:ascii="Arial" w:eastAsia="Calibri" w:hAnsi="Arial" w:cs="Arial"/>
          <w:color w:val="000000"/>
        </w:rPr>
        <w:t>Universidad Nacional de Colombia</w:t>
      </w:r>
      <w:r w:rsidR="00116A60" w:rsidRPr="00854EBC">
        <w:rPr>
          <w:rFonts w:ascii="Arial" w:eastAsia="Calibri" w:hAnsi="Arial" w:cs="Arial"/>
          <w:color w:val="000000"/>
        </w:rPr>
        <w:t>)</w:t>
      </w:r>
      <w:r w:rsidR="00116A60" w:rsidRPr="00854EBC">
        <w:rPr>
          <w:rFonts w:ascii="Arial" w:hAnsi="Arial" w:cs="Arial"/>
          <w:color w:val="000000"/>
        </w:rPr>
        <w:t xml:space="preserve"> </w:t>
      </w:r>
      <w:r w:rsidR="00116A60" w:rsidRPr="00D3639E">
        <w:rPr>
          <w:rFonts w:ascii="Arial" w:eastAsia="Calibri" w:hAnsi="Arial" w:cs="Arial"/>
          <w:b/>
          <w:i/>
          <w:color w:val="000000"/>
        </w:rPr>
        <w:t>Colombia en el ojo del huracán. Apuntes para la construcción regional de memoria histórica.</w:t>
      </w:r>
    </w:p>
    <w:p w:rsidR="00854EBC" w:rsidRDefault="00A239CD" w:rsidP="00854EBC">
      <w:pPr>
        <w:pStyle w:val="NormalWeb"/>
        <w:spacing w:before="120" w:after="120"/>
        <w:ind w:left="1276"/>
        <w:jc w:val="both"/>
        <w:rPr>
          <w:rFonts w:ascii="Arial" w:eastAsia="Calibri" w:hAnsi="Arial" w:cs="Arial"/>
          <w:color w:val="000000"/>
        </w:rPr>
      </w:pPr>
      <w:r w:rsidRPr="00854EBC">
        <w:rPr>
          <w:rFonts w:ascii="Arial" w:eastAsia="Calibri" w:hAnsi="Arial" w:cs="Arial"/>
          <w:b/>
          <w:color w:val="000000"/>
        </w:rPr>
        <w:t>Dra. Lorena Cardona</w:t>
      </w:r>
      <w:r w:rsidRPr="00854EBC">
        <w:rPr>
          <w:rFonts w:ascii="Arial" w:eastAsia="Calibri" w:hAnsi="Arial" w:cs="Arial"/>
          <w:color w:val="000000"/>
        </w:rPr>
        <w:t xml:space="preserve"> (</w:t>
      </w:r>
      <w:r w:rsidR="00D12F94" w:rsidRPr="00854EBC">
        <w:rPr>
          <w:rFonts w:ascii="Arial" w:eastAsia="Calibri" w:hAnsi="Arial" w:cs="Arial"/>
          <w:color w:val="000000"/>
        </w:rPr>
        <w:t>CONICET/UNLP</w:t>
      </w:r>
      <w:r w:rsidRPr="00854EBC">
        <w:rPr>
          <w:rFonts w:ascii="Arial" w:eastAsia="Calibri" w:hAnsi="Arial" w:cs="Arial"/>
          <w:color w:val="000000"/>
        </w:rPr>
        <w:t>),</w:t>
      </w:r>
      <w:r w:rsidR="00D12F94" w:rsidRPr="00854EBC">
        <w:rPr>
          <w:rFonts w:ascii="Arial" w:hAnsi="Arial" w:cs="Arial"/>
          <w:color w:val="000000"/>
        </w:rPr>
        <w:t xml:space="preserve"> </w:t>
      </w:r>
      <w:r w:rsidR="00D12F94" w:rsidRPr="00854EBC">
        <w:rPr>
          <w:rFonts w:ascii="Arial" w:eastAsia="Calibri" w:hAnsi="Arial" w:cs="Arial"/>
          <w:b/>
          <w:i/>
          <w:color w:val="000000"/>
        </w:rPr>
        <w:t>¿Nos echarán la culpa? De la Violencia partidista al antisemitismo local en Colombia</w:t>
      </w:r>
      <w:r w:rsidR="00116A60" w:rsidRPr="00854EBC">
        <w:rPr>
          <w:rFonts w:ascii="Arial" w:eastAsia="Calibri" w:hAnsi="Arial" w:cs="Arial"/>
          <w:b/>
          <w:i/>
          <w:color w:val="000000"/>
        </w:rPr>
        <w:t>.</w:t>
      </w:r>
      <w:r w:rsidR="00D12F94" w:rsidRPr="00854EBC">
        <w:rPr>
          <w:rFonts w:ascii="Arial" w:eastAsia="Calibri" w:hAnsi="Arial" w:cs="Arial"/>
          <w:b/>
          <w:i/>
          <w:color w:val="000000"/>
        </w:rPr>
        <w:t> </w:t>
      </w:r>
    </w:p>
    <w:p w:rsidR="00670CBC" w:rsidRDefault="00670CBC" w:rsidP="007658D0">
      <w:pPr>
        <w:pStyle w:val="NormalWeb"/>
        <w:spacing w:before="120" w:after="120"/>
        <w:ind w:left="1276" w:hanging="1276"/>
        <w:jc w:val="both"/>
        <w:rPr>
          <w:rFonts w:ascii="Arial" w:eastAsia="Calibri" w:hAnsi="Arial" w:cs="Arial"/>
          <w:b/>
          <w:color w:val="000000"/>
          <w:u w:val="single"/>
        </w:rPr>
      </w:pPr>
    </w:p>
    <w:p w:rsidR="007658D0" w:rsidRPr="00FA008A" w:rsidRDefault="007658D0" w:rsidP="007658D0">
      <w:pPr>
        <w:pStyle w:val="NormalWeb"/>
        <w:spacing w:before="120" w:after="120"/>
        <w:ind w:left="1276" w:hanging="1276"/>
        <w:jc w:val="both"/>
        <w:rPr>
          <w:rFonts w:ascii="Arial" w:eastAsia="Calibri" w:hAnsi="Arial" w:cs="Arial"/>
          <w:b/>
          <w:color w:val="000000"/>
          <w:u w:val="single"/>
        </w:rPr>
      </w:pPr>
      <w:r w:rsidRPr="00FA008A">
        <w:rPr>
          <w:rFonts w:ascii="Arial" w:eastAsia="Calibri" w:hAnsi="Arial" w:cs="Arial"/>
          <w:b/>
          <w:color w:val="000000"/>
          <w:u w:val="single"/>
        </w:rPr>
        <w:t>Almuerzo: 13hs-13:45hs</w:t>
      </w:r>
    </w:p>
    <w:p w:rsidR="007658D0" w:rsidRPr="00FA008A" w:rsidRDefault="007658D0" w:rsidP="007658D0">
      <w:pPr>
        <w:pStyle w:val="NormalWeb"/>
        <w:spacing w:before="120" w:after="120"/>
        <w:ind w:left="1276" w:hanging="1276"/>
        <w:jc w:val="both"/>
        <w:rPr>
          <w:rFonts w:ascii="Arial" w:eastAsia="Calibri" w:hAnsi="Arial" w:cs="Arial"/>
          <w:b/>
          <w:color w:val="000000"/>
          <w:u w:val="single"/>
        </w:rPr>
      </w:pPr>
      <w:r w:rsidRPr="00FA008A">
        <w:rPr>
          <w:rFonts w:ascii="Arial" w:eastAsia="Calibri" w:hAnsi="Arial" w:cs="Arial"/>
          <w:b/>
          <w:color w:val="000000"/>
          <w:u w:val="single"/>
        </w:rPr>
        <w:lastRenderedPageBreak/>
        <w:t>Bloque N°3: 13:45hs-14:45</w:t>
      </w:r>
    </w:p>
    <w:p w:rsidR="00D12F94" w:rsidRPr="00854EBC" w:rsidRDefault="00A239CD" w:rsidP="00854EBC">
      <w:pPr>
        <w:pStyle w:val="NormalWeb"/>
        <w:spacing w:before="120" w:after="120"/>
        <w:ind w:left="1276"/>
        <w:jc w:val="both"/>
        <w:rPr>
          <w:rFonts w:ascii="Arial" w:eastAsia="Calibri" w:hAnsi="Arial" w:cs="Arial"/>
          <w:b/>
          <w:i/>
          <w:color w:val="000000"/>
        </w:rPr>
      </w:pPr>
      <w:r w:rsidRPr="00854EBC">
        <w:rPr>
          <w:rFonts w:ascii="Arial" w:eastAsia="Calibri" w:hAnsi="Arial" w:cs="Arial"/>
          <w:b/>
          <w:color w:val="000000"/>
        </w:rPr>
        <w:t>Dr. Octavio Di Leo</w:t>
      </w:r>
      <w:r w:rsidRPr="00854EBC">
        <w:rPr>
          <w:rFonts w:ascii="Arial" w:eastAsia="Calibri" w:hAnsi="Arial" w:cs="Arial"/>
          <w:color w:val="000000"/>
        </w:rPr>
        <w:t xml:space="preserve"> (</w:t>
      </w:r>
      <w:r w:rsidR="00D12F94" w:rsidRPr="00854EBC">
        <w:rPr>
          <w:rFonts w:ascii="Arial" w:eastAsia="Calibri" w:hAnsi="Arial" w:cs="Arial"/>
          <w:color w:val="000000"/>
        </w:rPr>
        <w:t>Universidad de Yale, EEUU</w:t>
      </w:r>
      <w:r w:rsidRPr="00854EBC">
        <w:rPr>
          <w:rFonts w:ascii="Arial" w:eastAsia="Calibri" w:hAnsi="Arial" w:cs="Arial"/>
          <w:color w:val="000000"/>
        </w:rPr>
        <w:t>)</w:t>
      </w:r>
      <w:r w:rsidR="00D12F94" w:rsidRPr="00854EBC">
        <w:rPr>
          <w:rFonts w:ascii="Arial" w:eastAsia="Calibri" w:hAnsi="Arial" w:cs="Arial"/>
          <w:color w:val="000000"/>
        </w:rPr>
        <w:t xml:space="preserve">, </w:t>
      </w:r>
      <w:r w:rsidR="00D12F94" w:rsidRPr="00854EBC">
        <w:rPr>
          <w:rFonts w:ascii="Arial" w:eastAsia="Calibri" w:hAnsi="Arial" w:cs="Arial"/>
          <w:b/>
          <w:i/>
          <w:color w:val="000000"/>
        </w:rPr>
        <w:t>Reconciliación en sociedades divididas: lecciones y desafíos.</w:t>
      </w:r>
    </w:p>
    <w:p w:rsidR="00A239CD" w:rsidRPr="00FA008A" w:rsidRDefault="007658D0" w:rsidP="00FA008A">
      <w:pPr>
        <w:pStyle w:val="NormalWeb"/>
        <w:spacing w:before="120" w:after="120"/>
        <w:ind w:left="1276"/>
        <w:jc w:val="both"/>
        <w:rPr>
          <w:rFonts w:ascii="Arial" w:eastAsia="Calibri" w:hAnsi="Arial" w:cs="Arial"/>
          <w:b/>
          <w:i/>
          <w:color w:val="000000"/>
        </w:rPr>
      </w:pPr>
      <w:r w:rsidRPr="00B16535">
        <w:rPr>
          <w:rFonts w:ascii="Arial" w:eastAsia="Calibri" w:hAnsi="Arial" w:cs="Arial"/>
          <w:b/>
          <w:color w:val="000000"/>
        </w:rPr>
        <w:t xml:space="preserve">Lic. Andrea Raina </w:t>
      </w:r>
      <w:r w:rsidRPr="00B16535">
        <w:rPr>
          <w:rFonts w:ascii="Arial" w:eastAsia="Calibri" w:hAnsi="Arial" w:cs="Arial"/>
          <w:color w:val="000000"/>
        </w:rPr>
        <w:t>(UNLP)</w:t>
      </w:r>
      <w:r w:rsidRPr="00B16535">
        <w:rPr>
          <w:rFonts w:ascii="Arial" w:eastAsia="Calibri" w:hAnsi="Arial" w:cs="Arial"/>
          <w:b/>
          <w:color w:val="000000"/>
        </w:rPr>
        <w:t xml:space="preserve"> y Dr. Juan Luis Besoky,</w:t>
      </w:r>
      <w:r w:rsidRPr="00B16535">
        <w:rPr>
          <w:rFonts w:ascii="Arial" w:eastAsia="Calibri" w:hAnsi="Arial" w:cs="Arial"/>
          <w:color w:val="000000"/>
        </w:rPr>
        <w:t xml:space="preserve"> (CONICET/UNLP) </w:t>
      </w:r>
      <w:r w:rsidRPr="00B16535">
        <w:rPr>
          <w:rFonts w:ascii="Arial" w:eastAsia="Calibri" w:hAnsi="Arial" w:cs="Arial"/>
          <w:b/>
          <w:i/>
          <w:color w:val="000000"/>
        </w:rPr>
        <w:t>Entre la vio</w:t>
      </w:r>
      <w:r>
        <w:rPr>
          <w:rFonts w:ascii="Arial" w:eastAsia="Calibri" w:hAnsi="Arial" w:cs="Arial"/>
          <w:b/>
          <w:i/>
          <w:color w:val="000000"/>
        </w:rPr>
        <w:t>lencia política y la política violenta. Actores emergentes en el contexto represivo argentino (</w:t>
      </w:r>
      <w:r w:rsidRPr="00854EBC">
        <w:rPr>
          <w:rFonts w:ascii="Arial" w:eastAsia="Calibri" w:hAnsi="Arial" w:cs="Arial"/>
          <w:b/>
          <w:i/>
          <w:color w:val="000000"/>
        </w:rPr>
        <w:t>1966-1976</w:t>
      </w:r>
      <w:r>
        <w:rPr>
          <w:rFonts w:ascii="Arial" w:eastAsia="Calibri" w:hAnsi="Arial" w:cs="Arial"/>
          <w:b/>
          <w:i/>
          <w:color w:val="000000"/>
        </w:rPr>
        <w:t>)</w:t>
      </w:r>
      <w:r w:rsidRPr="00854EBC">
        <w:rPr>
          <w:rFonts w:ascii="Arial" w:eastAsia="Calibri" w:hAnsi="Arial" w:cs="Arial"/>
          <w:b/>
          <w:i/>
          <w:color w:val="000000"/>
        </w:rPr>
        <w:t>.</w:t>
      </w:r>
    </w:p>
    <w:p w:rsidR="007658D0" w:rsidRPr="00FA008A" w:rsidRDefault="007658D0" w:rsidP="007658D0">
      <w:pPr>
        <w:pStyle w:val="NormalWeb"/>
        <w:spacing w:before="120" w:beforeAutospacing="0" w:after="120" w:afterAutospacing="0"/>
        <w:ind w:left="1276" w:hanging="1276"/>
        <w:jc w:val="both"/>
        <w:rPr>
          <w:rFonts w:ascii="Arial" w:eastAsia="Calibri" w:hAnsi="Arial" w:cs="Arial"/>
          <w:color w:val="000000"/>
        </w:rPr>
      </w:pPr>
      <w:r w:rsidRPr="00FA008A">
        <w:rPr>
          <w:rFonts w:ascii="Arial" w:eastAsia="Calibri" w:hAnsi="Arial" w:cs="Arial"/>
          <w:b/>
          <w:color w:val="000000"/>
          <w:u w:val="single"/>
        </w:rPr>
        <w:t>Presentación del libro (15hs):</w:t>
      </w:r>
      <w:r>
        <w:rPr>
          <w:rFonts w:ascii="Arial" w:eastAsia="Calibri" w:hAnsi="Arial" w:cs="Arial"/>
          <w:b/>
          <w:color w:val="000000"/>
        </w:rPr>
        <w:t xml:space="preserve"> </w:t>
      </w:r>
      <w:r w:rsidRPr="007658D0">
        <w:rPr>
          <w:rFonts w:ascii="Arial" w:eastAsia="Calibri" w:hAnsi="Arial" w:cs="Arial"/>
          <w:b/>
          <w:i/>
          <w:color w:val="000000"/>
        </w:rPr>
        <w:t>Procesos migratorias en la Centroamérica del Siglo XXI</w:t>
      </w:r>
      <w:r w:rsidR="00FA008A">
        <w:rPr>
          <w:rFonts w:ascii="Arial" w:eastAsia="Calibri" w:hAnsi="Arial" w:cs="Arial"/>
          <w:color w:val="000000"/>
        </w:rPr>
        <w:t>. Presenta la Dra</w:t>
      </w:r>
      <w:r w:rsidR="006F216D">
        <w:rPr>
          <w:rFonts w:ascii="Arial" w:eastAsia="Calibri" w:hAnsi="Arial" w:cs="Arial"/>
          <w:color w:val="000000"/>
        </w:rPr>
        <w:t>.</w:t>
      </w:r>
      <w:r w:rsidR="00FA008A">
        <w:rPr>
          <w:rFonts w:ascii="Arial" w:eastAsia="Calibri" w:hAnsi="Arial" w:cs="Arial"/>
          <w:color w:val="000000"/>
        </w:rPr>
        <w:t xml:space="preserve"> Patricia Flier. Comentan el Dr.</w:t>
      </w:r>
      <w:r w:rsidR="00FA008A" w:rsidRPr="00FA008A">
        <w:t xml:space="preserve"> </w:t>
      </w:r>
      <w:r w:rsidR="00FA008A" w:rsidRPr="00FA008A">
        <w:rPr>
          <w:rFonts w:ascii="Arial" w:eastAsia="Calibri" w:hAnsi="Arial" w:cs="Arial"/>
          <w:color w:val="000000"/>
        </w:rPr>
        <w:t>Enrique Coraza de los Santos</w:t>
      </w:r>
      <w:r w:rsidR="00FA008A">
        <w:rPr>
          <w:rFonts w:ascii="Arial" w:eastAsia="Calibri" w:hAnsi="Arial" w:cs="Arial"/>
          <w:color w:val="000000"/>
        </w:rPr>
        <w:t xml:space="preserve"> y el </w:t>
      </w:r>
      <w:r w:rsidR="00FA008A" w:rsidRPr="00FA008A">
        <w:rPr>
          <w:rFonts w:ascii="Arial" w:eastAsia="Calibri" w:hAnsi="Arial" w:cs="Arial"/>
          <w:color w:val="000000"/>
        </w:rPr>
        <w:t>Dr. Iván Francisco Pórraz Sánchez</w:t>
      </w:r>
    </w:p>
    <w:p w:rsidR="007658D0" w:rsidRDefault="007658D0" w:rsidP="007658D0">
      <w:pPr>
        <w:pStyle w:val="NormalWeb"/>
        <w:spacing w:before="120" w:beforeAutospacing="0" w:after="120" w:afterAutospacing="0"/>
        <w:ind w:left="1276" w:hanging="1276"/>
        <w:jc w:val="both"/>
        <w:rPr>
          <w:rFonts w:ascii="Arial" w:eastAsia="Calibri" w:hAnsi="Arial" w:cs="Arial"/>
          <w:color w:val="000000"/>
        </w:rPr>
      </w:pPr>
    </w:p>
    <w:p w:rsidR="00AF3EDF" w:rsidRPr="00854EBC" w:rsidRDefault="00AF3EDF" w:rsidP="007658D0">
      <w:pPr>
        <w:pStyle w:val="NormalWeb"/>
        <w:spacing w:before="120" w:beforeAutospacing="0" w:after="120" w:afterAutospacing="0"/>
        <w:ind w:left="1276" w:hanging="1276"/>
        <w:jc w:val="both"/>
        <w:rPr>
          <w:rFonts w:ascii="Arial" w:eastAsia="Calibri" w:hAnsi="Arial" w:cs="Arial"/>
          <w:color w:val="000000"/>
        </w:rPr>
      </w:pPr>
    </w:p>
    <w:p w:rsidR="00A239CD" w:rsidRPr="00854EBC" w:rsidRDefault="00A239CD" w:rsidP="00AF3ED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854EBC">
        <w:rPr>
          <w:rFonts w:ascii="Arial" w:hAnsi="Arial" w:cs="Arial"/>
          <w:b/>
          <w:sz w:val="24"/>
          <w:szCs w:val="24"/>
        </w:rPr>
        <w:t xml:space="preserve">Organizado por: </w:t>
      </w:r>
    </w:p>
    <w:p w:rsidR="00A239CD" w:rsidRPr="00854EBC" w:rsidRDefault="00A239CD" w:rsidP="00AF3EDF">
      <w:pPr>
        <w:jc w:val="right"/>
        <w:rPr>
          <w:rFonts w:ascii="Arial" w:hAnsi="Arial" w:cs="Arial"/>
          <w:sz w:val="24"/>
          <w:szCs w:val="24"/>
        </w:rPr>
      </w:pPr>
      <w:r w:rsidRPr="00854EBC">
        <w:rPr>
          <w:rFonts w:ascii="Arial" w:hAnsi="Arial" w:cs="Arial"/>
          <w:sz w:val="24"/>
          <w:szCs w:val="24"/>
        </w:rPr>
        <w:t xml:space="preserve">Doctorado en Historia (FaHCE), </w:t>
      </w:r>
    </w:p>
    <w:p w:rsidR="00A239CD" w:rsidRPr="00854EBC" w:rsidRDefault="00A239CD" w:rsidP="00AF3EDF">
      <w:pPr>
        <w:jc w:val="right"/>
        <w:rPr>
          <w:rFonts w:ascii="Arial" w:hAnsi="Arial" w:cs="Arial"/>
          <w:sz w:val="24"/>
          <w:szCs w:val="24"/>
        </w:rPr>
      </w:pPr>
      <w:r w:rsidRPr="00854EBC">
        <w:rPr>
          <w:rFonts w:ascii="Arial" w:hAnsi="Arial" w:cs="Arial"/>
          <w:sz w:val="24"/>
          <w:szCs w:val="24"/>
        </w:rPr>
        <w:t>PIEMMER (Programa Interinstitucional de Estudios sobre Memoria</w:t>
      </w:r>
      <w:r w:rsidR="00E7278A">
        <w:rPr>
          <w:rFonts w:ascii="Arial" w:hAnsi="Arial" w:cs="Arial"/>
          <w:sz w:val="24"/>
          <w:szCs w:val="24"/>
        </w:rPr>
        <w:t>s</w:t>
      </w:r>
      <w:r w:rsidRPr="00854EBC">
        <w:rPr>
          <w:rFonts w:ascii="Arial" w:hAnsi="Arial" w:cs="Arial"/>
          <w:sz w:val="24"/>
          <w:szCs w:val="24"/>
        </w:rPr>
        <w:t>, Migraciones, Exilios y Refugios, IdHICS-CONICET/UNLP)</w:t>
      </w:r>
    </w:p>
    <w:p w:rsidR="00A239CD" w:rsidRPr="00854EBC" w:rsidRDefault="00A239CD" w:rsidP="00AF3EDF">
      <w:pPr>
        <w:jc w:val="right"/>
        <w:rPr>
          <w:rFonts w:ascii="Arial" w:hAnsi="Arial" w:cs="Arial"/>
          <w:sz w:val="24"/>
          <w:szCs w:val="24"/>
        </w:rPr>
      </w:pPr>
      <w:r w:rsidRPr="00854EBC">
        <w:rPr>
          <w:rFonts w:ascii="Arial" w:hAnsi="Arial" w:cs="Arial"/>
          <w:sz w:val="24"/>
          <w:szCs w:val="24"/>
        </w:rPr>
        <w:t>Proyecto de Incentivos “La Historia Reciente y los usos sociales del pasado: militancias, etnicidad y políticas de la memoria desde/en América Latina” (FaHCE-UNLP).</w:t>
      </w:r>
    </w:p>
    <w:p w:rsidR="00A239CD" w:rsidRPr="00854EBC" w:rsidRDefault="00A239CD" w:rsidP="00854EBC">
      <w:pPr>
        <w:jc w:val="both"/>
        <w:rPr>
          <w:rFonts w:ascii="Arial" w:hAnsi="Arial" w:cs="Arial"/>
          <w:sz w:val="24"/>
          <w:szCs w:val="24"/>
        </w:rPr>
      </w:pPr>
    </w:p>
    <w:sectPr w:rsidR="00A239CD" w:rsidRPr="00854EB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FA" w:rsidRDefault="00E912FA" w:rsidP="00951EDB">
      <w:pPr>
        <w:spacing w:after="0" w:line="240" w:lineRule="auto"/>
      </w:pPr>
      <w:r>
        <w:separator/>
      </w:r>
    </w:p>
  </w:endnote>
  <w:endnote w:type="continuationSeparator" w:id="0">
    <w:p w:rsidR="00E912FA" w:rsidRDefault="00E912FA" w:rsidP="0095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982545"/>
      <w:docPartObj>
        <w:docPartGallery w:val="Page Numbers (Bottom of Page)"/>
        <w:docPartUnique/>
      </w:docPartObj>
    </w:sdtPr>
    <w:sdtEndPr/>
    <w:sdtContent>
      <w:p w:rsidR="00951EDB" w:rsidRDefault="00951E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64E" w:rsidRPr="0075164E">
          <w:rPr>
            <w:noProof/>
            <w:lang w:val="es-ES"/>
          </w:rPr>
          <w:t>2</w:t>
        </w:r>
        <w:r>
          <w:fldChar w:fldCharType="end"/>
        </w:r>
      </w:p>
    </w:sdtContent>
  </w:sdt>
  <w:p w:rsidR="00951EDB" w:rsidRDefault="00951E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FA" w:rsidRDefault="00E912FA" w:rsidP="00951EDB">
      <w:pPr>
        <w:spacing w:after="0" w:line="240" w:lineRule="auto"/>
      </w:pPr>
      <w:r>
        <w:separator/>
      </w:r>
    </w:p>
  </w:footnote>
  <w:footnote w:type="continuationSeparator" w:id="0">
    <w:p w:rsidR="00E912FA" w:rsidRDefault="00E912FA" w:rsidP="0095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CD"/>
    <w:rsid w:val="00116A60"/>
    <w:rsid w:val="0045166F"/>
    <w:rsid w:val="004648E3"/>
    <w:rsid w:val="004B58EC"/>
    <w:rsid w:val="006130CC"/>
    <w:rsid w:val="00670CBC"/>
    <w:rsid w:val="006F216D"/>
    <w:rsid w:val="0075164E"/>
    <w:rsid w:val="007658D0"/>
    <w:rsid w:val="008317E0"/>
    <w:rsid w:val="00854EBC"/>
    <w:rsid w:val="00951EDB"/>
    <w:rsid w:val="00A239CD"/>
    <w:rsid w:val="00A6720C"/>
    <w:rsid w:val="00AF3EDF"/>
    <w:rsid w:val="00B16535"/>
    <w:rsid w:val="00C94F22"/>
    <w:rsid w:val="00CC253E"/>
    <w:rsid w:val="00D12F94"/>
    <w:rsid w:val="00D3639E"/>
    <w:rsid w:val="00D41354"/>
    <w:rsid w:val="00D96063"/>
    <w:rsid w:val="00E7278A"/>
    <w:rsid w:val="00E912FA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951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EDB"/>
  </w:style>
  <w:style w:type="paragraph" w:styleId="Piedepgina">
    <w:name w:val="footer"/>
    <w:basedOn w:val="Normal"/>
    <w:link w:val="PiedepginaCar"/>
    <w:uiPriority w:val="99"/>
    <w:unhideWhenUsed/>
    <w:rsid w:val="00951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951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EDB"/>
  </w:style>
  <w:style w:type="paragraph" w:styleId="Piedepgina">
    <w:name w:val="footer"/>
    <w:basedOn w:val="Normal"/>
    <w:link w:val="PiedepginaCar"/>
    <w:uiPriority w:val="99"/>
    <w:unhideWhenUsed/>
    <w:rsid w:val="00951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CAAE-76F9-400D-AE31-95A9C351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Nicolás Herrera</dc:creator>
  <cp:lastModifiedBy>Marita</cp:lastModifiedBy>
  <cp:revision>2</cp:revision>
  <dcterms:created xsi:type="dcterms:W3CDTF">2018-11-18T14:06:00Z</dcterms:created>
  <dcterms:modified xsi:type="dcterms:W3CDTF">2018-11-18T14:06:00Z</dcterms:modified>
</cp:coreProperties>
</file>